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3" w:rsidRDefault="00FA2503" w:rsidP="00FA2503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2</w:t>
      </w:r>
    </w:p>
    <w:p w:rsidR="00FA2503" w:rsidRDefault="00FA2503" w:rsidP="00FA250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Правила оформления статьи</w:t>
      </w:r>
    </w:p>
    <w:p w:rsidR="00FA2503" w:rsidRDefault="00FA2503" w:rsidP="00FA2503">
      <w:pPr>
        <w:pStyle w:val="1"/>
        <w:shd w:val="clear" w:color="auto" w:fill="FFFFFF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A2503" w:rsidRDefault="00FA2503" w:rsidP="00FA2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Технические требования</w:t>
      </w:r>
    </w:p>
    <w:p w:rsidR="00FA2503" w:rsidRDefault="00FA2503" w:rsidP="00FA250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Объем статьи</w:t>
      </w:r>
      <w:r>
        <w:rPr>
          <w:rFonts w:ascii="Times New Roman" w:eastAsia="Times New Roman" w:hAnsi="Times New Roman"/>
          <w:sz w:val="28"/>
          <w:szCs w:val="28"/>
        </w:rPr>
        <w:t xml:space="preserve"> от 7 000 до 15 000 знаков с пробелами. Тексты тезисов и статью в формате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/>
          <w:sz w:val="28"/>
          <w:szCs w:val="28"/>
        </w:rPr>
        <w:t xml:space="preserve"> или RTF переслать по электронной почте вложенным файлом.</w:t>
      </w:r>
    </w:p>
    <w:p w:rsidR="00FA2503" w:rsidRDefault="00FA2503" w:rsidP="00FA250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eastAsia="Times New Roman" w:hAnsi="Times New Roman"/>
          <w:sz w:val="28"/>
          <w:szCs w:val="28"/>
        </w:rPr>
        <w:t>оформляется в соответствии с Приложением 3.</w:t>
      </w:r>
    </w:p>
    <w:p w:rsidR="00FA2503" w:rsidRDefault="00FA2503" w:rsidP="00FA250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Ссылки</w:t>
      </w:r>
      <w:r>
        <w:rPr>
          <w:rFonts w:ascii="Times New Roman" w:eastAsia="Times New Roman" w:hAnsi="Times New Roman"/>
          <w:sz w:val="28"/>
          <w:szCs w:val="28"/>
        </w:rPr>
        <w:t xml:space="preserve"> в тексте приводятся непосредственно после фрагмента, требующего ссылки, при помощи порядкового номера (номер в списке литературы) </w:t>
      </w:r>
      <w:r>
        <w:rPr>
          <w:rFonts w:ascii="Times New Roman" w:eastAsia="Times New Roman" w:hAnsi="Times New Roman"/>
          <w:b/>
          <w:i/>
          <w:sz w:val="28"/>
          <w:szCs w:val="28"/>
        </w:rPr>
        <w:t>в квадратных скобках</w:t>
      </w:r>
      <w:r>
        <w:rPr>
          <w:rFonts w:ascii="Times New Roman" w:eastAsia="Times New Roman" w:hAnsi="Times New Roman"/>
          <w:sz w:val="28"/>
          <w:szCs w:val="28"/>
        </w:rPr>
        <w:t xml:space="preserve">. При прямом цитировании обязательно указывается номер страницы или листа архивного документа.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Ссылка на страницу отделяется от ссылки на источник запятой: [1, с. 25] или [5, л. 3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</w:rPr>
        <w:t>.] Если в квадратных скобках одновременно приводятся ссылки на несколько источников, они отделяются друг от друга точкой с запятой: [1, с. 26; 6, с. 17].</w:t>
      </w:r>
    </w:p>
    <w:p w:rsidR="00FA2503" w:rsidRDefault="00FA2503" w:rsidP="00FA250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 xml:space="preserve"> оформляется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ГОСТ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7.0.5-2008. «Библиографическая ссылка. Общие требования и правила составления». Примеры оформления см. в Приложении 3. </w:t>
      </w:r>
      <w:r>
        <w:rPr>
          <w:rFonts w:ascii="Times New Roman" w:eastAsia="Times New Roman" w:hAnsi="Times New Roman"/>
          <w:b/>
          <w:i/>
          <w:sz w:val="28"/>
          <w:szCs w:val="28"/>
        </w:rPr>
        <w:t>В библиографических списках фамилии авторов располагаются в алфавитном порядке и выделяются курсивом.</w:t>
      </w:r>
      <w:r>
        <w:rPr>
          <w:rFonts w:ascii="Times New Roman" w:eastAsia="Times New Roman" w:hAnsi="Times New Roman"/>
          <w:sz w:val="28"/>
          <w:szCs w:val="28"/>
        </w:rPr>
        <w:t xml:space="preserve"> Автор отвечает за достоверность сведений, точность цитирования и ссылок на источники и литературу.</w:t>
      </w:r>
    </w:p>
    <w:p w:rsidR="00FA2503" w:rsidRDefault="00FA2503" w:rsidP="00FA250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Кегль </w:t>
      </w:r>
      <w:r>
        <w:rPr>
          <w:rFonts w:ascii="Times New Roman" w:eastAsia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14; поля — по 2,0 см со всех сторон, интервал — полуторный.</w:t>
      </w:r>
    </w:p>
    <w:p w:rsidR="00FA2503" w:rsidRDefault="00FA2503" w:rsidP="00FA250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Абзацный отступ</w:t>
      </w:r>
      <w:r>
        <w:rPr>
          <w:rFonts w:ascii="Times New Roman" w:eastAsia="Times New Roman" w:hAnsi="Times New Roman"/>
          <w:sz w:val="28"/>
          <w:szCs w:val="28"/>
        </w:rPr>
        <w:t> — 1,25 см (</w:t>
      </w:r>
      <w:r>
        <w:rPr>
          <w:rFonts w:ascii="Times New Roman" w:eastAsia="Times New Roman" w:hAnsi="Times New Roman"/>
          <w:b/>
          <w:i/>
          <w:sz w:val="28"/>
          <w:szCs w:val="28"/>
        </w:rPr>
        <w:t>устанавливается автоматически; использовать табуляцию и многократные пробелы нельзя</w:t>
      </w:r>
      <w:r>
        <w:rPr>
          <w:rFonts w:ascii="Times New Roman" w:eastAsia="Times New Roman" w:hAnsi="Times New Roman"/>
          <w:sz w:val="28"/>
          <w:szCs w:val="28"/>
        </w:rPr>
        <w:t>), выравнивание по ширине страницы.</w:t>
      </w:r>
    </w:p>
    <w:p w:rsidR="00FA2503" w:rsidRDefault="00FA2503" w:rsidP="00FA250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Инициалы в ФИО</w:t>
      </w:r>
      <w:r>
        <w:rPr>
          <w:rFonts w:ascii="Times New Roman" w:eastAsia="Times New Roman" w:hAnsi="Times New Roman"/>
          <w:sz w:val="28"/>
          <w:szCs w:val="28"/>
        </w:rPr>
        <w:t xml:space="preserve"> печатаются с использованием неразрывного пробела (клавиши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Ctrl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Shift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+ пробел).</w:t>
      </w:r>
    </w:p>
    <w:p w:rsidR="00FA2503" w:rsidRDefault="00FA2503" w:rsidP="00FA2503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</w:rPr>
      </w:pPr>
    </w:p>
    <w:p w:rsidR="00FA2503" w:rsidRDefault="00FA2503" w:rsidP="00FA2503">
      <w:pPr>
        <w:pStyle w:val="1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Заявки и тексты докладов просим присылать </w:t>
      </w:r>
      <w:r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6" w:history="1"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ipjourn</w:t>
        </w:r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mail</w:t>
        </w:r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A2503" w:rsidRDefault="00FA2503" w:rsidP="00FA2503">
      <w:pPr>
        <w:pStyle w:val="1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A2503" w:rsidRDefault="00FA2503" w:rsidP="00FA25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Автору (авторам) необходимо в обязательном порядке указать данные:</w:t>
      </w:r>
    </w:p>
    <w:p w:rsidR="00FA2503" w:rsidRDefault="00FA2503" w:rsidP="00FA250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УДК </w:t>
      </w:r>
      <w:r>
        <w:rPr>
          <w:rFonts w:ascii="Times New Roman" w:eastAsia="Times New Roman" w:hAnsi="Times New Roman"/>
          <w:sz w:val="28"/>
          <w:szCs w:val="28"/>
        </w:rPr>
        <w:t>набирают на первой строке статьи прописными буквами с выравниванием по левому краю страницы без абзацного отступа.</w:t>
      </w:r>
    </w:p>
    <w:p w:rsidR="00FA2503" w:rsidRDefault="00FA2503" w:rsidP="00FA2503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(Можно использовать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line</w:t>
      </w:r>
      <w:r>
        <w:rPr>
          <w:rFonts w:ascii="Times New Roman" w:eastAsia="Times New Roman" w:hAnsi="Times New Roman"/>
          <w:sz w:val="28"/>
          <w:szCs w:val="28"/>
        </w:rPr>
        <w:t xml:space="preserve"> классификаторы, например:</w:t>
      </w:r>
      <w:r>
        <w:rPr>
          <w:rFonts w:ascii="Times New Roman" w:eastAsia="Times New Roman" w:hAnsi="Times New Roman"/>
          <w:sz w:val="28"/>
          <w:szCs w:val="28"/>
        </w:rPr>
        <w:br/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http://www.udcc.org/udcsummary/php/index.php?lang=ru&amp;pr=Y</w:t>
        </w:r>
      </w:hyperlink>
      <w:r>
        <w:rPr>
          <w:rFonts w:ascii="Times New Roman" w:eastAsia="Times New Roman" w:hAnsi="Times New Roman"/>
          <w:sz w:val="28"/>
          <w:szCs w:val="28"/>
        </w:rPr>
        <w:t>)</w:t>
      </w:r>
    </w:p>
    <w:p w:rsidR="00FA2503" w:rsidRDefault="00FA2503" w:rsidP="00FA250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Название статьи</w:t>
      </w:r>
      <w:r>
        <w:rPr>
          <w:rFonts w:ascii="Times New Roman" w:eastAsia="Times New Roman" w:hAnsi="Times New Roman"/>
          <w:sz w:val="28"/>
          <w:szCs w:val="28"/>
        </w:rPr>
        <w:t xml:space="preserve"> приводится на русском и английском языках.</w:t>
      </w:r>
    </w:p>
    <w:p w:rsidR="00FA2503" w:rsidRDefault="00FA2503" w:rsidP="00FA250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Фамилия, имя, отчество</w:t>
      </w:r>
      <w:r>
        <w:rPr>
          <w:rFonts w:ascii="Times New Roman" w:eastAsia="Times New Roman" w:hAnsi="Times New Roman"/>
          <w:sz w:val="28"/>
          <w:szCs w:val="28"/>
        </w:rPr>
        <w:t xml:space="preserve"> автора (соавторов) на русском и английском языках.</w:t>
      </w:r>
    </w:p>
    <w:p w:rsidR="00FA2503" w:rsidRDefault="00FA2503" w:rsidP="00FA250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</w:t>
      </w:r>
      <w:r>
        <w:rPr>
          <w:rFonts w:ascii="Times New Roman" w:eastAsia="Times New Roman" w:hAnsi="Times New Roman"/>
          <w:sz w:val="28"/>
          <w:szCs w:val="28"/>
        </w:rPr>
        <w:t xml:space="preserve"> (до 500 знаков) приводится на русском и английском языках.</w:t>
      </w:r>
    </w:p>
    <w:p w:rsidR="00A733F0" w:rsidRPr="00FA2503" w:rsidRDefault="00FA2503" w:rsidP="00FA250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Ключевые слова (6−8);</w:t>
      </w:r>
      <w:r>
        <w:rPr>
          <w:rFonts w:ascii="Times New Roman" w:eastAsia="Times New Roman" w:hAnsi="Times New Roman"/>
          <w:sz w:val="28"/>
          <w:szCs w:val="28"/>
        </w:rPr>
        <w:t xml:space="preserve"> отделяются друг от друга точкой с запятой; приводятся на русском и английском языках.</w:t>
      </w:r>
      <w:bookmarkStart w:id="0" w:name="_GoBack"/>
      <w:bookmarkEnd w:id="0"/>
    </w:p>
    <w:sectPr w:rsidR="00A733F0" w:rsidRPr="00FA2503" w:rsidSect="00FA250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9E1A7A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6C88F72C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4E"/>
    <w:rsid w:val="00A733F0"/>
    <w:rsid w:val="00D7574E"/>
    <w:rsid w:val="00F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4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574E"/>
    <w:pPr>
      <w:ind w:left="720"/>
    </w:pPr>
  </w:style>
  <w:style w:type="character" w:styleId="a3">
    <w:name w:val="Hyperlink"/>
    <w:semiHidden/>
    <w:unhideWhenUsed/>
    <w:rsid w:val="00FA2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4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574E"/>
    <w:pPr>
      <w:ind w:left="720"/>
    </w:pPr>
  </w:style>
  <w:style w:type="character" w:styleId="a3">
    <w:name w:val="Hyperlink"/>
    <w:semiHidden/>
    <w:unhideWhenUsed/>
    <w:rsid w:val="00FA2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cc.org/udcsummary/php/index.php?lang=ru&amp;pr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jour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Канова</dc:creator>
  <cp:lastModifiedBy>Екатерина Канова</cp:lastModifiedBy>
  <cp:revision>2</cp:revision>
  <dcterms:created xsi:type="dcterms:W3CDTF">2021-09-16T12:41:00Z</dcterms:created>
  <dcterms:modified xsi:type="dcterms:W3CDTF">2021-09-16T12:41:00Z</dcterms:modified>
</cp:coreProperties>
</file>