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9A" w:rsidRDefault="00ED0E9A" w:rsidP="00ED0E9A">
      <w:pPr>
        <w:rPr>
          <w:b/>
          <w:sz w:val="28"/>
          <w:szCs w:val="28"/>
        </w:rPr>
      </w:pPr>
    </w:p>
    <w:p w:rsidR="00ED0E9A" w:rsidRDefault="00ED0E9A" w:rsidP="00ED0E9A">
      <w:pPr>
        <w:rPr>
          <w:b/>
          <w:sz w:val="28"/>
          <w:szCs w:val="28"/>
        </w:rPr>
      </w:pPr>
    </w:p>
    <w:p w:rsidR="00ED0E9A" w:rsidRDefault="00ED0E9A" w:rsidP="00ED0E9A">
      <w:pPr>
        <w:rPr>
          <w:b/>
          <w:sz w:val="28"/>
          <w:szCs w:val="28"/>
        </w:rPr>
      </w:pPr>
    </w:p>
    <w:p w:rsidR="00ED0E9A" w:rsidRDefault="00ED0E9A" w:rsidP="00ED0E9A">
      <w:pPr>
        <w:rPr>
          <w:b/>
          <w:sz w:val="28"/>
          <w:szCs w:val="28"/>
        </w:rPr>
      </w:pPr>
    </w:p>
    <w:p w:rsidR="00ED0E9A" w:rsidRDefault="00ED0E9A" w:rsidP="00ED0E9A">
      <w:pPr>
        <w:rPr>
          <w:b/>
          <w:sz w:val="28"/>
          <w:szCs w:val="28"/>
        </w:rPr>
      </w:pPr>
    </w:p>
    <w:p w:rsidR="00ED0E9A" w:rsidRDefault="00ED0E9A" w:rsidP="00ED0E9A">
      <w:pPr>
        <w:rPr>
          <w:b/>
          <w:sz w:val="28"/>
          <w:szCs w:val="28"/>
        </w:rPr>
      </w:pPr>
    </w:p>
    <w:p w:rsidR="00ED0E9A" w:rsidRDefault="00ED0E9A" w:rsidP="00ED0E9A">
      <w:pPr>
        <w:rPr>
          <w:b/>
          <w:sz w:val="28"/>
          <w:szCs w:val="28"/>
        </w:rPr>
      </w:pPr>
    </w:p>
    <w:p w:rsidR="00ED0E9A" w:rsidRDefault="00ED0E9A" w:rsidP="00ED0E9A">
      <w:pPr>
        <w:rPr>
          <w:b/>
          <w:sz w:val="28"/>
          <w:szCs w:val="28"/>
        </w:rPr>
      </w:pPr>
    </w:p>
    <w:p w:rsidR="00ED0E9A" w:rsidRDefault="00ED0E9A" w:rsidP="00ED0E9A">
      <w:pPr>
        <w:rPr>
          <w:b/>
          <w:sz w:val="28"/>
          <w:szCs w:val="28"/>
        </w:rPr>
      </w:pPr>
    </w:p>
    <w:p w:rsidR="00ED0E9A" w:rsidRDefault="00ED0E9A" w:rsidP="00ED0E9A">
      <w:pPr>
        <w:rPr>
          <w:b/>
          <w:sz w:val="28"/>
          <w:szCs w:val="28"/>
        </w:rPr>
      </w:pPr>
    </w:p>
    <w:p w:rsidR="00ED0E9A" w:rsidRDefault="00ED0E9A" w:rsidP="00ED0E9A">
      <w:pPr>
        <w:rPr>
          <w:b/>
          <w:sz w:val="28"/>
          <w:szCs w:val="28"/>
        </w:rPr>
      </w:pPr>
    </w:p>
    <w:p w:rsidR="00ED0E9A" w:rsidRDefault="00ED0E9A" w:rsidP="00ED0E9A">
      <w:pPr>
        <w:rPr>
          <w:b/>
          <w:sz w:val="28"/>
          <w:szCs w:val="28"/>
        </w:rPr>
      </w:pPr>
    </w:p>
    <w:p w:rsidR="00ED0E9A" w:rsidRDefault="00ED0E9A" w:rsidP="00ED0E9A">
      <w:pPr>
        <w:rPr>
          <w:b/>
          <w:sz w:val="28"/>
          <w:szCs w:val="28"/>
        </w:rPr>
      </w:pPr>
    </w:p>
    <w:p w:rsidR="00ED0E9A" w:rsidRDefault="00ED0E9A" w:rsidP="00ED0E9A">
      <w:pPr>
        <w:rPr>
          <w:b/>
          <w:sz w:val="28"/>
          <w:szCs w:val="28"/>
        </w:rPr>
      </w:pPr>
    </w:p>
    <w:p w:rsidR="00ED0E9A" w:rsidRDefault="00ED0E9A" w:rsidP="00ED0E9A">
      <w:pPr>
        <w:rPr>
          <w:b/>
          <w:sz w:val="28"/>
          <w:szCs w:val="28"/>
        </w:rPr>
      </w:pPr>
    </w:p>
    <w:p w:rsidR="00ED0E9A" w:rsidRDefault="00ED0E9A" w:rsidP="00ED0E9A">
      <w:pPr>
        <w:rPr>
          <w:b/>
          <w:sz w:val="28"/>
          <w:szCs w:val="28"/>
        </w:rPr>
      </w:pPr>
    </w:p>
    <w:p w:rsidR="00327BD1" w:rsidRPr="007048F5" w:rsidRDefault="0096046F" w:rsidP="00327BD1">
      <w:pPr>
        <w:rPr>
          <w:b/>
        </w:rPr>
      </w:pPr>
      <w:r>
        <w:rPr>
          <w:b/>
        </w:rPr>
        <w:lastRenderedPageBreak/>
        <w:t>Санкт-П</w:t>
      </w:r>
      <w:r w:rsidR="00327BD1" w:rsidRPr="007048F5">
        <w:rPr>
          <w:b/>
        </w:rPr>
        <w:t xml:space="preserve">етербургский государственный университет </w:t>
      </w:r>
    </w:p>
    <w:p w:rsidR="00327BD1" w:rsidRPr="007048F5" w:rsidRDefault="00E45039" w:rsidP="00327BD1">
      <w:pPr>
        <w:rPr>
          <w:b/>
        </w:rPr>
      </w:pPr>
      <w:r>
        <w:rPr>
          <w:b/>
        </w:rPr>
        <w:t>п</w:t>
      </w:r>
      <w:r w:rsidR="00327BD1" w:rsidRPr="007048F5">
        <w:rPr>
          <w:b/>
        </w:rPr>
        <w:t>ромышленных технологий и дизайна</w:t>
      </w:r>
    </w:p>
    <w:p w:rsidR="00327BD1" w:rsidRPr="007048F5" w:rsidRDefault="00327BD1" w:rsidP="00327BD1">
      <w:pPr>
        <w:rPr>
          <w:b/>
        </w:rPr>
      </w:pPr>
      <w:r w:rsidRPr="007048F5">
        <w:rPr>
          <w:b/>
        </w:rPr>
        <w:t>ВЫСШАЯ ШКОЛА ПЕЧАТИ И МЕДИАТЕХНОЛОГИЙ</w:t>
      </w:r>
    </w:p>
    <w:p w:rsidR="00327BD1" w:rsidRPr="007048F5" w:rsidRDefault="00327BD1" w:rsidP="00327BD1">
      <w:pPr>
        <w:rPr>
          <w:b/>
        </w:rPr>
      </w:pPr>
      <w:r w:rsidRPr="007048F5">
        <w:rPr>
          <w:b/>
        </w:rPr>
        <w:t xml:space="preserve">Институт </w:t>
      </w:r>
      <w:proofErr w:type="spellStart"/>
      <w:r w:rsidRPr="007048F5">
        <w:rPr>
          <w:b/>
        </w:rPr>
        <w:t>медиатехнологий</w:t>
      </w:r>
      <w:proofErr w:type="spellEnd"/>
    </w:p>
    <w:p w:rsidR="00327BD1" w:rsidRPr="007048F5" w:rsidRDefault="00327BD1" w:rsidP="00327BD1">
      <w:pPr>
        <w:rPr>
          <w:b/>
        </w:rPr>
      </w:pPr>
      <w:r w:rsidRPr="007048F5">
        <w:rPr>
          <w:b/>
        </w:rPr>
        <w:t>Кафедра книгоиздания и книжной торговли</w:t>
      </w:r>
    </w:p>
    <w:p w:rsidR="00327BD1" w:rsidRPr="00327BD1" w:rsidRDefault="00327BD1" w:rsidP="00327BD1">
      <w:pPr>
        <w:rPr>
          <w:b/>
        </w:rPr>
      </w:pPr>
    </w:p>
    <w:p w:rsidR="00327BD1" w:rsidRPr="007048F5" w:rsidRDefault="00327BD1" w:rsidP="00327BD1">
      <w:pPr>
        <w:pStyle w:val="a3"/>
        <w:rPr>
          <w:color w:val="244061" w:themeColor="accent1" w:themeShade="80"/>
          <w:sz w:val="44"/>
          <w:szCs w:val="44"/>
        </w:rPr>
      </w:pPr>
      <w:r w:rsidRPr="007048F5">
        <w:rPr>
          <w:color w:val="244061" w:themeColor="accent1" w:themeShade="80"/>
          <w:sz w:val="44"/>
          <w:szCs w:val="44"/>
        </w:rPr>
        <w:t>Конференция студенческого научного общества</w:t>
      </w:r>
    </w:p>
    <w:p w:rsidR="00327BD1" w:rsidRPr="007048F5" w:rsidRDefault="00327BD1" w:rsidP="00327BD1">
      <w:pPr>
        <w:pStyle w:val="a3"/>
        <w:rPr>
          <w:color w:val="244061" w:themeColor="accent1" w:themeShade="80"/>
          <w:sz w:val="44"/>
          <w:szCs w:val="44"/>
        </w:rPr>
      </w:pPr>
      <w:r w:rsidRPr="007048F5">
        <w:rPr>
          <w:color w:val="244061" w:themeColor="accent1" w:themeShade="80"/>
          <w:sz w:val="44"/>
          <w:szCs w:val="44"/>
        </w:rPr>
        <w:t>«Дни молодежной науки – 202</w:t>
      </w:r>
      <w:r w:rsidR="0096046F">
        <w:rPr>
          <w:color w:val="244061" w:themeColor="accent1" w:themeShade="80"/>
          <w:sz w:val="44"/>
          <w:szCs w:val="44"/>
          <w:lang w:val="en-US"/>
        </w:rPr>
        <w:t>3</w:t>
      </w:r>
      <w:r w:rsidRPr="007048F5">
        <w:rPr>
          <w:color w:val="244061" w:themeColor="accent1" w:themeShade="80"/>
          <w:sz w:val="44"/>
          <w:szCs w:val="44"/>
        </w:rPr>
        <w:t>»</w:t>
      </w:r>
    </w:p>
    <w:p w:rsidR="00036BC4" w:rsidRPr="00327BD1" w:rsidRDefault="00327BD1" w:rsidP="00327BD1">
      <w:pPr>
        <w:rPr>
          <w:b/>
        </w:rPr>
      </w:pPr>
      <w:r w:rsidRPr="00327BD1">
        <w:rPr>
          <w:b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5016"/>
      </w:tblGrid>
      <w:tr w:rsidR="00036BC4" w:rsidTr="00036BC4">
        <w:tc>
          <w:tcPr>
            <w:tcW w:w="2518" w:type="dxa"/>
          </w:tcPr>
          <w:p w:rsidR="00036BC4" w:rsidRDefault="00036BC4" w:rsidP="00327BD1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7F4F643" wp14:editId="0B986972">
                  <wp:extent cx="107632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887" cy="1089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:rsidR="00036BC4" w:rsidRDefault="00036BC4" w:rsidP="00327BD1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111ECB0" wp14:editId="57B21791">
                  <wp:extent cx="3038475" cy="10191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433" cy="10208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BD1" w:rsidRDefault="00327BD1" w:rsidP="00327BD1">
      <w:pPr>
        <w:rPr>
          <w:b/>
          <w:lang w:val="en-US"/>
        </w:rPr>
      </w:pPr>
    </w:p>
    <w:p w:rsidR="00036BC4" w:rsidRDefault="00036BC4" w:rsidP="00327BD1">
      <w:pPr>
        <w:rPr>
          <w:b/>
          <w:lang w:val="en-US"/>
        </w:rPr>
      </w:pPr>
    </w:p>
    <w:p w:rsidR="00036BC4" w:rsidRPr="00036BC4" w:rsidRDefault="00036BC4" w:rsidP="00327BD1">
      <w:pPr>
        <w:rPr>
          <w:b/>
          <w:lang w:val="en-US"/>
        </w:rPr>
      </w:pPr>
    </w:p>
    <w:p w:rsidR="00947035" w:rsidRPr="007048F5" w:rsidRDefault="0096046F" w:rsidP="009E6411">
      <w:pPr>
        <w:jc w:val="center"/>
        <w:rPr>
          <w:b/>
        </w:rPr>
      </w:pPr>
      <w:r>
        <w:rPr>
          <w:b/>
        </w:rPr>
        <w:t>27</w:t>
      </w:r>
      <w:r w:rsidR="00327BD1" w:rsidRPr="007048F5">
        <w:rPr>
          <w:b/>
        </w:rPr>
        <w:t xml:space="preserve"> апреля 202</w:t>
      </w:r>
      <w:r>
        <w:rPr>
          <w:b/>
        </w:rPr>
        <w:t>3</w:t>
      </w:r>
      <w:r w:rsidR="00327BD1" w:rsidRPr="007048F5">
        <w:rPr>
          <w:b/>
        </w:rPr>
        <w:t xml:space="preserve"> года</w:t>
      </w:r>
    </w:p>
    <w:p w:rsidR="00036BC4" w:rsidRPr="007048F5" w:rsidRDefault="00036BC4" w:rsidP="00ED0E9A">
      <w:pPr>
        <w:rPr>
          <w:b/>
        </w:rPr>
      </w:pPr>
    </w:p>
    <w:p w:rsidR="00863923" w:rsidRDefault="00AC5750" w:rsidP="009E6411">
      <w:r>
        <w:rPr>
          <w:b/>
        </w:rPr>
        <w:lastRenderedPageBreak/>
        <w:t>14</w:t>
      </w:r>
      <w:r w:rsidR="00ED0E9A" w:rsidRPr="00327BD1">
        <w:rPr>
          <w:b/>
        </w:rPr>
        <w:t>.00</w:t>
      </w:r>
      <w:r w:rsidR="00ED0E9A" w:rsidRPr="00E6319D">
        <w:t xml:space="preserve"> Открытие конференции</w:t>
      </w:r>
      <w:r w:rsidR="002B60ED" w:rsidRPr="00E6319D">
        <w:t xml:space="preserve">. </w:t>
      </w:r>
    </w:p>
    <w:p w:rsidR="00ED0E9A" w:rsidRDefault="00ED0E9A" w:rsidP="009E6411">
      <w:pPr>
        <w:rPr>
          <w:lang w:val="en-US"/>
        </w:rPr>
      </w:pPr>
      <w:r w:rsidRPr="00ED0E9A">
        <w:rPr>
          <w:b/>
        </w:rPr>
        <w:t xml:space="preserve">Книговедческая секция </w:t>
      </w:r>
      <w:r w:rsidRPr="00036BC4">
        <w:t xml:space="preserve">(ауд. </w:t>
      </w:r>
      <w:r w:rsidR="00AC5750">
        <w:t>209</w:t>
      </w:r>
      <w:r w:rsidRPr="00036BC4">
        <w:t>)</w:t>
      </w:r>
    </w:p>
    <w:p w:rsidR="00AC5750" w:rsidRPr="00AC5750" w:rsidRDefault="00AC5750" w:rsidP="00AC5750">
      <w:pPr>
        <w:pStyle w:val="a7"/>
        <w:numPr>
          <w:ilvl w:val="0"/>
          <w:numId w:val="2"/>
        </w:numPr>
      </w:pPr>
      <w:proofErr w:type="spellStart"/>
      <w:r>
        <w:t>Ширякова</w:t>
      </w:r>
      <w:proofErr w:type="spellEnd"/>
      <w:r>
        <w:t xml:space="preserve"> Е. А. (3-ГИД-5) </w:t>
      </w:r>
      <w:r w:rsidRPr="00AC5750">
        <w:rPr>
          <w:b/>
        </w:rPr>
        <w:t>«Советская азбука» В. В. Маяковского как пример агитационного издания</w:t>
      </w:r>
      <w:r>
        <w:t xml:space="preserve"> </w:t>
      </w:r>
      <w:r w:rsidRPr="00AC5750">
        <w:t xml:space="preserve">(научный руководитель О. А. </w:t>
      </w:r>
      <w:proofErr w:type="spellStart"/>
      <w:r w:rsidRPr="00AC5750">
        <w:t>Старковская</w:t>
      </w:r>
      <w:proofErr w:type="spellEnd"/>
      <w:r w:rsidRPr="00AC5750">
        <w:t>)</w:t>
      </w:r>
    </w:p>
    <w:p w:rsidR="00AC5750" w:rsidRDefault="00AC5750" w:rsidP="00AC5750">
      <w:pPr>
        <w:pStyle w:val="a7"/>
        <w:numPr>
          <w:ilvl w:val="0"/>
          <w:numId w:val="2"/>
        </w:numPr>
      </w:pPr>
      <w:proofErr w:type="spellStart"/>
      <w:r>
        <w:t>Слабыш</w:t>
      </w:r>
      <w:proofErr w:type="spellEnd"/>
      <w:r>
        <w:t xml:space="preserve"> Е. В. (4-ГИД-11) </w:t>
      </w:r>
      <w:r w:rsidRPr="00AC5750">
        <w:rPr>
          <w:b/>
        </w:rPr>
        <w:t>Музейные магазины как специализированные каналы распространения путеводителей</w:t>
      </w:r>
      <w:r>
        <w:t xml:space="preserve"> </w:t>
      </w:r>
      <w:r w:rsidRPr="00AC5750">
        <w:t xml:space="preserve">(научный руководитель О. А. </w:t>
      </w:r>
      <w:proofErr w:type="spellStart"/>
      <w:r w:rsidRPr="00AC5750">
        <w:t>Старковская</w:t>
      </w:r>
      <w:proofErr w:type="spellEnd"/>
      <w:r w:rsidRPr="00AC5750">
        <w:t>)</w:t>
      </w:r>
    </w:p>
    <w:p w:rsidR="00863923" w:rsidRPr="00863923" w:rsidRDefault="00863923" w:rsidP="00863923">
      <w:pPr>
        <w:pStyle w:val="a7"/>
        <w:numPr>
          <w:ilvl w:val="0"/>
          <w:numId w:val="2"/>
        </w:numPr>
      </w:pPr>
      <w:proofErr w:type="spellStart"/>
      <w:r>
        <w:t>Американцева</w:t>
      </w:r>
      <w:proofErr w:type="spellEnd"/>
      <w:r>
        <w:t xml:space="preserve"> Д. А. (1-ГИД-20) </w:t>
      </w:r>
      <w:r w:rsidRPr="00B97D0D">
        <w:rPr>
          <w:b/>
        </w:rPr>
        <w:t>К вопросу о современном понимании термина «книга художника»</w:t>
      </w:r>
      <w:r w:rsidRPr="00B97D0D">
        <w:t xml:space="preserve"> (</w:t>
      </w:r>
      <w:r w:rsidRPr="00863923">
        <w:t xml:space="preserve">научный руководитель О. А. </w:t>
      </w:r>
      <w:proofErr w:type="spellStart"/>
      <w:r w:rsidRPr="00863923">
        <w:t>Старковская</w:t>
      </w:r>
      <w:proofErr w:type="spellEnd"/>
      <w:r w:rsidRPr="00863923">
        <w:t>)</w:t>
      </w:r>
    </w:p>
    <w:p w:rsidR="00AC5750" w:rsidRDefault="00AC5750" w:rsidP="00AC5750">
      <w:pPr>
        <w:pStyle w:val="a7"/>
        <w:numPr>
          <w:ilvl w:val="0"/>
          <w:numId w:val="2"/>
        </w:numPr>
      </w:pPr>
      <w:r>
        <w:t>Стаканов А. С. (4</w:t>
      </w:r>
      <w:r w:rsidRPr="00AC5750">
        <w:t xml:space="preserve">-ГИД-11) </w:t>
      </w:r>
      <w:r w:rsidRPr="00AC5750">
        <w:rPr>
          <w:b/>
        </w:rPr>
        <w:t>Работа редактора на</w:t>
      </w:r>
      <w:r>
        <w:rPr>
          <w:b/>
        </w:rPr>
        <w:t xml:space="preserve">д </w:t>
      </w:r>
      <w:r w:rsidRPr="00AC5750">
        <w:rPr>
          <w:b/>
        </w:rPr>
        <w:t>познавательной настольной игрой</w:t>
      </w:r>
      <w:r w:rsidRPr="00AC5750">
        <w:t xml:space="preserve">  (научный руководитель О. А. </w:t>
      </w:r>
      <w:proofErr w:type="spellStart"/>
      <w:r w:rsidRPr="00AC5750">
        <w:t>Старковская</w:t>
      </w:r>
      <w:proofErr w:type="spellEnd"/>
      <w:r w:rsidRPr="00AC5750">
        <w:t>)</w:t>
      </w:r>
    </w:p>
    <w:p w:rsidR="00AC5750" w:rsidRPr="00AC5750" w:rsidRDefault="00AC5750" w:rsidP="00AC5750">
      <w:pPr>
        <w:pStyle w:val="a7"/>
        <w:numPr>
          <w:ilvl w:val="0"/>
          <w:numId w:val="2"/>
        </w:numPr>
      </w:pPr>
      <w:r>
        <w:t xml:space="preserve">Шеина К. О. (4-ГИД-11) </w:t>
      </w:r>
      <w:r w:rsidRPr="00AC5750">
        <w:rPr>
          <w:b/>
        </w:rPr>
        <w:t xml:space="preserve">Энциклопедия Брюса </w:t>
      </w:r>
      <w:proofErr w:type="spellStart"/>
      <w:r w:rsidRPr="00AC5750">
        <w:rPr>
          <w:b/>
        </w:rPr>
        <w:t>Фогла</w:t>
      </w:r>
      <w:proofErr w:type="spellEnd"/>
      <w:r w:rsidRPr="00AC5750">
        <w:rPr>
          <w:b/>
        </w:rPr>
        <w:t xml:space="preserve"> «Собаки» как тип детского издания о собаках</w:t>
      </w:r>
      <w:r>
        <w:t xml:space="preserve"> </w:t>
      </w:r>
      <w:r w:rsidRPr="00AC5750">
        <w:t xml:space="preserve">(научный руководитель О. А. </w:t>
      </w:r>
      <w:proofErr w:type="spellStart"/>
      <w:r w:rsidRPr="00AC5750">
        <w:t>Старковская</w:t>
      </w:r>
      <w:proofErr w:type="spellEnd"/>
      <w:r w:rsidRPr="00AC5750">
        <w:t>)</w:t>
      </w:r>
    </w:p>
    <w:p w:rsidR="00E6319D" w:rsidRDefault="00ED0E9A" w:rsidP="009E6411">
      <w:pPr>
        <w:pStyle w:val="a7"/>
        <w:numPr>
          <w:ilvl w:val="0"/>
          <w:numId w:val="2"/>
        </w:numPr>
      </w:pPr>
      <w:r w:rsidRPr="00E6319D">
        <w:t>Богатырева Е</w:t>
      </w:r>
      <w:r w:rsidR="00E6319D" w:rsidRPr="00E6319D">
        <w:t>. С.</w:t>
      </w:r>
      <w:r w:rsidR="00AC5750">
        <w:rPr>
          <w:b/>
        </w:rPr>
        <w:t xml:space="preserve"> </w:t>
      </w:r>
      <w:r w:rsidR="00AC5750" w:rsidRPr="00AC5750">
        <w:t>(3</w:t>
      </w:r>
      <w:r w:rsidRPr="00AC5750">
        <w:t>-ГИД-5)</w:t>
      </w:r>
      <w:r w:rsidRPr="00E6319D">
        <w:rPr>
          <w:b/>
        </w:rPr>
        <w:t xml:space="preserve"> </w:t>
      </w:r>
      <w:r w:rsidR="00AC5750">
        <w:rPr>
          <w:b/>
        </w:rPr>
        <w:t>Издательские проекты для формирования толерантного отношения общества к людям с тяжелыми и хроническими заболеваниями</w:t>
      </w:r>
      <w:r w:rsidRPr="00E6319D">
        <w:rPr>
          <w:b/>
        </w:rPr>
        <w:t xml:space="preserve"> </w:t>
      </w:r>
      <w:r w:rsidRPr="00E6319D">
        <w:t xml:space="preserve">(научный руководитель О. А. </w:t>
      </w:r>
      <w:proofErr w:type="spellStart"/>
      <w:r w:rsidRPr="00E6319D">
        <w:t>Старковская</w:t>
      </w:r>
      <w:proofErr w:type="spellEnd"/>
      <w:r w:rsidRPr="00E6319D">
        <w:t>)</w:t>
      </w:r>
    </w:p>
    <w:p w:rsidR="00863923" w:rsidRPr="00863923" w:rsidRDefault="00863923" w:rsidP="00863923">
      <w:pPr>
        <w:pStyle w:val="a7"/>
        <w:numPr>
          <w:ilvl w:val="0"/>
          <w:numId w:val="2"/>
        </w:numPr>
      </w:pPr>
      <w:proofErr w:type="spellStart"/>
      <w:r w:rsidRPr="00863923">
        <w:t>Агабабян</w:t>
      </w:r>
      <w:proofErr w:type="spellEnd"/>
      <w:r w:rsidRPr="00863923">
        <w:t xml:space="preserve"> Э. А. (1-МГЗ-8) </w:t>
      </w:r>
      <w:r w:rsidRPr="00B97D0D">
        <w:rPr>
          <w:b/>
        </w:rPr>
        <w:t>Развитие идей социального предпринимательства в издательском деле</w:t>
      </w:r>
      <w:r w:rsidRPr="00863923">
        <w:t xml:space="preserve"> (научный руководитель Н. В. Аверина)</w:t>
      </w:r>
    </w:p>
    <w:p w:rsidR="00863923" w:rsidRPr="00863923" w:rsidRDefault="00863923" w:rsidP="00863923">
      <w:pPr>
        <w:pStyle w:val="a7"/>
        <w:numPr>
          <w:ilvl w:val="0"/>
          <w:numId w:val="2"/>
        </w:numPr>
      </w:pPr>
      <w:proofErr w:type="spellStart"/>
      <w:r>
        <w:t>Мизурнишвили</w:t>
      </w:r>
      <w:proofErr w:type="spellEnd"/>
      <w:r>
        <w:t xml:space="preserve"> М. И. (2-МГЗ-8) </w:t>
      </w:r>
      <w:r w:rsidRPr="00B97D0D">
        <w:rPr>
          <w:b/>
        </w:rPr>
        <w:t xml:space="preserve">Японская детективная литература в отечественных изданиях </w:t>
      </w:r>
      <w:r w:rsidRPr="00863923">
        <w:t xml:space="preserve">(научный руководитель О. А. </w:t>
      </w:r>
      <w:proofErr w:type="spellStart"/>
      <w:r w:rsidRPr="00863923">
        <w:t>Старковская</w:t>
      </w:r>
      <w:proofErr w:type="spellEnd"/>
      <w:r w:rsidRPr="00863923">
        <w:t>)</w:t>
      </w:r>
    </w:p>
    <w:p w:rsidR="00863923" w:rsidRDefault="00B97D0D" w:rsidP="00B97D0D">
      <w:pPr>
        <w:pStyle w:val="a7"/>
        <w:numPr>
          <w:ilvl w:val="0"/>
          <w:numId w:val="2"/>
        </w:numPr>
      </w:pPr>
      <w:r>
        <w:t>Романова А. В. (</w:t>
      </w:r>
      <w:r w:rsidRPr="00B97D0D">
        <w:t>1-АТ-38</w:t>
      </w:r>
      <w:r>
        <w:t xml:space="preserve">) </w:t>
      </w:r>
      <w:r w:rsidRPr="00B97D0D">
        <w:rPr>
          <w:b/>
        </w:rPr>
        <w:t>Издательство РНБ</w:t>
      </w:r>
      <w:proofErr w:type="gramStart"/>
      <w:r w:rsidRPr="00B97D0D">
        <w:rPr>
          <w:b/>
        </w:rPr>
        <w:t xml:space="preserve"> :</w:t>
      </w:r>
      <w:proofErr w:type="gramEnd"/>
      <w:r w:rsidRPr="00B97D0D">
        <w:rPr>
          <w:b/>
        </w:rPr>
        <w:t xml:space="preserve"> особенности редакционно-издательского процесса</w:t>
      </w:r>
      <w:r>
        <w:t xml:space="preserve"> (научный руководитель Н. Б. </w:t>
      </w:r>
      <w:proofErr w:type="spellStart"/>
      <w:r>
        <w:t>Лезунова</w:t>
      </w:r>
      <w:proofErr w:type="spellEnd"/>
      <w:r>
        <w:t>)</w:t>
      </w:r>
    </w:p>
    <w:p w:rsidR="00B97D0D" w:rsidRPr="00B97D0D" w:rsidRDefault="00B97D0D" w:rsidP="00B97D0D">
      <w:pPr>
        <w:pStyle w:val="a7"/>
        <w:numPr>
          <w:ilvl w:val="0"/>
          <w:numId w:val="2"/>
        </w:numPr>
      </w:pPr>
      <w:r>
        <w:t xml:space="preserve">Лисенко Д. А. </w:t>
      </w:r>
      <w:r w:rsidRPr="00B97D0D">
        <w:t xml:space="preserve">(1-АТ-38) </w:t>
      </w:r>
      <w:proofErr w:type="spellStart"/>
      <w:r w:rsidRPr="00B97D0D">
        <w:rPr>
          <w:b/>
        </w:rPr>
        <w:t>Фаниздания</w:t>
      </w:r>
      <w:proofErr w:type="spellEnd"/>
      <w:r w:rsidRPr="00B97D0D">
        <w:rPr>
          <w:b/>
        </w:rPr>
        <w:t xml:space="preserve"> по играм как </w:t>
      </w:r>
      <w:r w:rsidRPr="00B97D0D">
        <w:rPr>
          <w:b/>
          <w:lang w:val="en-US"/>
        </w:rPr>
        <w:t>productive</w:t>
      </w:r>
      <w:r w:rsidRPr="00B97D0D">
        <w:rPr>
          <w:b/>
        </w:rPr>
        <w:t xml:space="preserve"> </w:t>
      </w:r>
      <w:r w:rsidRPr="00B97D0D">
        <w:rPr>
          <w:b/>
          <w:lang w:val="en-US"/>
        </w:rPr>
        <w:t>play</w:t>
      </w:r>
      <w:r w:rsidRPr="00B97D0D">
        <w:t xml:space="preserve"> (научный руководитель Н. Б. </w:t>
      </w:r>
      <w:proofErr w:type="spellStart"/>
      <w:r w:rsidRPr="00B97D0D">
        <w:t>Лезунова</w:t>
      </w:r>
      <w:proofErr w:type="spellEnd"/>
      <w:r w:rsidRPr="00B97D0D">
        <w:t>)</w:t>
      </w:r>
    </w:p>
    <w:p w:rsidR="00ED0E9A" w:rsidRDefault="00E6319D" w:rsidP="009E6411">
      <w:pPr>
        <w:pStyle w:val="a7"/>
        <w:numPr>
          <w:ilvl w:val="0"/>
          <w:numId w:val="2"/>
        </w:numPr>
      </w:pPr>
      <w:r w:rsidRPr="00E6319D">
        <w:t>Ганичев Л.</w:t>
      </w:r>
      <w:r w:rsidR="00ED0E9A" w:rsidRPr="00E6319D">
        <w:t xml:space="preserve"> А</w:t>
      </w:r>
      <w:r w:rsidRPr="00E6319D">
        <w:t>.</w:t>
      </w:r>
      <w:r w:rsidR="00863923">
        <w:t xml:space="preserve"> (1</w:t>
      </w:r>
      <w:r w:rsidR="00ED0E9A" w:rsidRPr="00E6319D">
        <w:t>-</w:t>
      </w:r>
      <w:r w:rsidR="00863923">
        <w:t>АТ</w:t>
      </w:r>
      <w:r w:rsidR="00ED0E9A" w:rsidRPr="00E6319D">
        <w:t>-</w:t>
      </w:r>
      <w:r w:rsidR="00863923">
        <w:t>3</w:t>
      </w:r>
      <w:r w:rsidR="00ED0E9A" w:rsidRPr="00E6319D">
        <w:t>8)</w:t>
      </w:r>
      <w:r w:rsidR="00ED0E9A" w:rsidRPr="00E6319D">
        <w:rPr>
          <w:b/>
        </w:rPr>
        <w:t xml:space="preserve"> </w:t>
      </w:r>
      <w:r w:rsidR="00863923">
        <w:rPr>
          <w:b/>
        </w:rPr>
        <w:t>К постановке вопроса русского книгоиздания в Швеции</w:t>
      </w:r>
      <w:r w:rsidR="00ED0E9A" w:rsidRPr="00E6319D">
        <w:rPr>
          <w:b/>
        </w:rPr>
        <w:t xml:space="preserve"> </w:t>
      </w:r>
      <w:r w:rsidR="00ED0E9A" w:rsidRPr="00E6319D">
        <w:t xml:space="preserve">(научный руководитель </w:t>
      </w:r>
      <w:r w:rsidR="00863923">
        <w:t xml:space="preserve">П. Н. </w:t>
      </w:r>
      <w:proofErr w:type="spellStart"/>
      <w:r w:rsidR="00863923">
        <w:t>Базанов</w:t>
      </w:r>
      <w:proofErr w:type="spellEnd"/>
      <w:r w:rsidR="00ED0E9A" w:rsidRPr="00E6319D">
        <w:t>)</w:t>
      </w:r>
    </w:p>
    <w:p w:rsidR="00327BD1" w:rsidRDefault="00327BD1" w:rsidP="00327BD1">
      <w:r w:rsidRPr="00327BD1">
        <w:rPr>
          <w:b/>
        </w:rPr>
        <w:lastRenderedPageBreak/>
        <w:t>Редакторская секция</w:t>
      </w:r>
      <w:r>
        <w:t xml:space="preserve"> (ауд. 116)</w:t>
      </w:r>
    </w:p>
    <w:p w:rsidR="00327BD1" w:rsidRDefault="00824ADF" w:rsidP="00327BD1">
      <w:pPr>
        <w:pStyle w:val="a7"/>
        <w:numPr>
          <w:ilvl w:val="0"/>
          <w:numId w:val="3"/>
        </w:numPr>
      </w:pPr>
      <w:r>
        <w:t>Шульга А. А.</w:t>
      </w:r>
      <w:r>
        <w:rPr>
          <w:b/>
        </w:rPr>
        <w:t xml:space="preserve"> </w:t>
      </w:r>
      <w:r w:rsidRPr="00824ADF">
        <w:t>(</w:t>
      </w:r>
      <w:r>
        <w:t>2-ГИД-11)</w:t>
      </w:r>
      <w:r w:rsidRPr="00824ADF">
        <w:rPr>
          <w:b/>
        </w:rPr>
        <w:t xml:space="preserve"> «Мертвые души» в повести А. С. Пушкина «Пиковая дама»</w:t>
      </w:r>
      <w:r w:rsidR="00327BD1">
        <w:t xml:space="preserve"> (научный руководитель М. Д. Кузьмина)</w:t>
      </w:r>
    </w:p>
    <w:p w:rsidR="004834B3" w:rsidRDefault="004834B3" w:rsidP="004834B3">
      <w:pPr>
        <w:pStyle w:val="a7"/>
        <w:numPr>
          <w:ilvl w:val="0"/>
          <w:numId w:val="3"/>
        </w:numPr>
      </w:pPr>
      <w:r>
        <w:t xml:space="preserve">Иванова П. С. (3-ГИД-11) </w:t>
      </w:r>
      <w:r w:rsidRPr="004834B3">
        <w:rPr>
          <w:b/>
        </w:rPr>
        <w:t xml:space="preserve">Переживание старости в дневниковых записях А. И. Герцена и </w:t>
      </w:r>
      <w:proofErr w:type="spellStart"/>
      <w:r w:rsidRPr="004834B3">
        <w:rPr>
          <w:b/>
        </w:rPr>
        <w:t>И</w:t>
      </w:r>
      <w:proofErr w:type="spellEnd"/>
      <w:r w:rsidRPr="004834B3">
        <w:rPr>
          <w:b/>
        </w:rPr>
        <w:t>. С. Тургенева 1860 – 1880-х гг.</w:t>
      </w:r>
      <w:r>
        <w:t xml:space="preserve"> </w:t>
      </w:r>
      <w:r w:rsidRPr="004834B3">
        <w:t>(научный руководитель М. Д. Кузьмина)</w:t>
      </w:r>
    </w:p>
    <w:p w:rsidR="004834B3" w:rsidRPr="004834B3" w:rsidRDefault="004834B3" w:rsidP="004834B3">
      <w:pPr>
        <w:pStyle w:val="a7"/>
        <w:numPr>
          <w:ilvl w:val="0"/>
          <w:numId w:val="3"/>
        </w:numPr>
      </w:pPr>
      <w:r w:rsidRPr="004834B3">
        <w:t xml:space="preserve">Сафронов Е. В. (3-ГИД-11) </w:t>
      </w:r>
      <w:r w:rsidRPr="004834B3">
        <w:rPr>
          <w:b/>
        </w:rPr>
        <w:t>Истинный смысл покаянных писем Андрея Платонова</w:t>
      </w:r>
      <w:r w:rsidRPr="004834B3">
        <w:t xml:space="preserve"> (научный руководитель К. Д. </w:t>
      </w:r>
      <w:proofErr w:type="spellStart"/>
      <w:r w:rsidRPr="004834B3">
        <w:t>Гордович</w:t>
      </w:r>
      <w:proofErr w:type="spellEnd"/>
      <w:r w:rsidRPr="004834B3">
        <w:t>)</w:t>
      </w:r>
    </w:p>
    <w:p w:rsidR="00824ADF" w:rsidRDefault="00824ADF" w:rsidP="00327BD1">
      <w:pPr>
        <w:pStyle w:val="a7"/>
        <w:numPr>
          <w:ilvl w:val="0"/>
          <w:numId w:val="3"/>
        </w:numPr>
      </w:pPr>
      <w:proofErr w:type="spellStart"/>
      <w:r>
        <w:t>Николайчук</w:t>
      </w:r>
      <w:proofErr w:type="spellEnd"/>
      <w:r>
        <w:t xml:space="preserve"> А. Г. (1-ГИД-20) </w:t>
      </w:r>
      <w:r w:rsidRPr="00824ADF">
        <w:rPr>
          <w:b/>
        </w:rPr>
        <w:t xml:space="preserve">Социально-философская природа насилия в романе Э. </w:t>
      </w:r>
      <w:proofErr w:type="spellStart"/>
      <w:r w:rsidRPr="00824ADF">
        <w:rPr>
          <w:b/>
        </w:rPr>
        <w:t>Бёрджеса</w:t>
      </w:r>
      <w:proofErr w:type="spellEnd"/>
      <w:r w:rsidRPr="00824ADF">
        <w:rPr>
          <w:b/>
        </w:rPr>
        <w:t xml:space="preserve"> «Заводной апельсин»</w:t>
      </w:r>
      <w:r>
        <w:t xml:space="preserve"> (научный руководитель О. А. Дмитриенко)</w:t>
      </w:r>
    </w:p>
    <w:p w:rsidR="004834B3" w:rsidRDefault="004834B3" w:rsidP="00327BD1">
      <w:pPr>
        <w:pStyle w:val="a7"/>
        <w:numPr>
          <w:ilvl w:val="0"/>
          <w:numId w:val="3"/>
        </w:numPr>
      </w:pPr>
      <w:r>
        <w:t xml:space="preserve">Александрова А. А. </w:t>
      </w:r>
      <w:r w:rsidRPr="004834B3">
        <w:rPr>
          <w:b/>
        </w:rPr>
        <w:t xml:space="preserve">Искатели потерянного Запада: стратификация читателей Дж. Р. Р. </w:t>
      </w:r>
      <w:proofErr w:type="spellStart"/>
      <w:r w:rsidRPr="004834B3">
        <w:rPr>
          <w:b/>
        </w:rPr>
        <w:t>Толкина</w:t>
      </w:r>
      <w:proofErr w:type="spellEnd"/>
      <w:r w:rsidRPr="004834B3">
        <w:rPr>
          <w:b/>
        </w:rPr>
        <w:t xml:space="preserve"> и их роль в издательской истории </w:t>
      </w:r>
      <w:proofErr w:type="spellStart"/>
      <w:r w:rsidRPr="004834B3">
        <w:rPr>
          <w:b/>
        </w:rPr>
        <w:t>Средиземья</w:t>
      </w:r>
      <w:proofErr w:type="spellEnd"/>
      <w:r>
        <w:t xml:space="preserve"> (научный руководитель О. А. Дмитриенко)</w:t>
      </w:r>
    </w:p>
    <w:p w:rsidR="004834B3" w:rsidRDefault="004834B3" w:rsidP="004834B3">
      <w:pPr>
        <w:pStyle w:val="a7"/>
        <w:numPr>
          <w:ilvl w:val="0"/>
          <w:numId w:val="3"/>
        </w:numPr>
      </w:pPr>
      <w:r>
        <w:t xml:space="preserve">Нафикова К. (5-ГИВА-5) </w:t>
      </w:r>
      <w:r w:rsidRPr="004834B3">
        <w:rPr>
          <w:b/>
        </w:rPr>
        <w:t>Альманах «Искатель». Концепция и причины долголетия</w:t>
      </w:r>
      <w:r>
        <w:t xml:space="preserve"> </w:t>
      </w:r>
      <w:r w:rsidRPr="004834B3">
        <w:t xml:space="preserve">(научный руководитель К. Д. </w:t>
      </w:r>
      <w:proofErr w:type="spellStart"/>
      <w:r w:rsidRPr="004834B3">
        <w:t>Гордович</w:t>
      </w:r>
      <w:proofErr w:type="spellEnd"/>
      <w:r w:rsidRPr="004834B3">
        <w:t>)</w:t>
      </w:r>
    </w:p>
    <w:p w:rsidR="004834B3" w:rsidRDefault="004834B3" w:rsidP="004834B3">
      <w:pPr>
        <w:pStyle w:val="a7"/>
        <w:numPr>
          <w:ilvl w:val="0"/>
          <w:numId w:val="3"/>
        </w:numPr>
      </w:pPr>
      <w:r>
        <w:t>Холодов Н. И. (</w:t>
      </w:r>
      <w:r w:rsidR="004D3BB5">
        <w:t xml:space="preserve">2-ГИД-12) </w:t>
      </w:r>
      <w:r w:rsidR="004D3BB5" w:rsidRPr="004D3BB5">
        <w:rPr>
          <w:b/>
        </w:rPr>
        <w:t>Стилистический потенциал регионализмов в текстах петербургских СМИ (на примере слова «</w:t>
      </w:r>
      <w:proofErr w:type="spellStart"/>
      <w:r w:rsidR="004D3BB5" w:rsidRPr="004D3BB5">
        <w:rPr>
          <w:b/>
        </w:rPr>
        <w:t>поребрик</w:t>
      </w:r>
      <w:proofErr w:type="spellEnd"/>
      <w:r w:rsidR="004D3BB5" w:rsidRPr="004D3BB5">
        <w:rPr>
          <w:b/>
        </w:rPr>
        <w:t>»)</w:t>
      </w:r>
      <w:r w:rsidR="004D3BB5">
        <w:t xml:space="preserve"> (научный руководитель В. А. Мельничук)</w:t>
      </w:r>
    </w:p>
    <w:p w:rsidR="004D3BB5" w:rsidRPr="004D3BB5" w:rsidRDefault="004D3BB5" w:rsidP="004D3BB5">
      <w:pPr>
        <w:pStyle w:val="a7"/>
        <w:numPr>
          <w:ilvl w:val="0"/>
          <w:numId w:val="3"/>
        </w:numPr>
      </w:pPr>
      <w:r>
        <w:t xml:space="preserve">Лапченко Р. А. (2-ГИД-10) </w:t>
      </w:r>
      <w:proofErr w:type="spellStart"/>
      <w:r w:rsidRPr="004D3BB5">
        <w:rPr>
          <w:b/>
        </w:rPr>
        <w:t>Бадлон</w:t>
      </w:r>
      <w:proofErr w:type="spellEnd"/>
      <w:r w:rsidRPr="004D3BB5">
        <w:rPr>
          <w:b/>
        </w:rPr>
        <w:t xml:space="preserve"> </w:t>
      </w:r>
      <w:proofErr w:type="spellStart"/>
      <w:r w:rsidRPr="004D3BB5">
        <w:rPr>
          <w:b/>
          <w:lang w:val="en-US"/>
        </w:rPr>
        <w:t>vs</w:t>
      </w:r>
      <w:proofErr w:type="spellEnd"/>
      <w:r w:rsidRPr="004D3BB5">
        <w:rPr>
          <w:b/>
        </w:rPr>
        <w:t xml:space="preserve"> водолазка: использование регионализма как языковая игра</w:t>
      </w:r>
      <w:r>
        <w:t xml:space="preserve"> (на примере текстов СМИ)</w:t>
      </w:r>
      <w:r w:rsidRPr="004D3BB5">
        <w:t xml:space="preserve"> (научный руководитель В. А. Мельничук)</w:t>
      </w:r>
      <w:bookmarkStart w:id="0" w:name="_GoBack"/>
      <w:bookmarkEnd w:id="0"/>
    </w:p>
    <w:sectPr w:rsidR="004D3BB5" w:rsidRPr="004D3BB5" w:rsidSect="009E6411">
      <w:pgSz w:w="16838" w:h="11906" w:orient="landscape"/>
      <w:pgMar w:top="1134" w:right="567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7912"/>
    <w:multiLevelType w:val="hybridMultilevel"/>
    <w:tmpl w:val="E1EC9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5035F"/>
    <w:multiLevelType w:val="hybridMultilevel"/>
    <w:tmpl w:val="2062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4689B"/>
    <w:multiLevelType w:val="hybridMultilevel"/>
    <w:tmpl w:val="8D02FA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9A"/>
    <w:rsid w:val="00036BC4"/>
    <w:rsid w:val="002B60ED"/>
    <w:rsid w:val="00327BD1"/>
    <w:rsid w:val="004834B3"/>
    <w:rsid w:val="004D3BB5"/>
    <w:rsid w:val="00567969"/>
    <w:rsid w:val="007048F5"/>
    <w:rsid w:val="00824ADF"/>
    <w:rsid w:val="00863923"/>
    <w:rsid w:val="00947035"/>
    <w:rsid w:val="0096046F"/>
    <w:rsid w:val="009E6411"/>
    <w:rsid w:val="00AC5750"/>
    <w:rsid w:val="00B97D0D"/>
    <w:rsid w:val="00D16538"/>
    <w:rsid w:val="00DB334C"/>
    <w:rsid w:val="00E45039"/>
    <w:rsid w:val="00E6319D"/>
    <w:rsid w:val="00EA1E05"/>
    <w:rsid w:val="00ED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0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0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D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E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319D"/>
    <w:pPr>
      <w:ind w:left="720"/>
      <w:contextualSpacing/>
    </w:pPr>
  </w:style>
  <w:style w:type="table" w:styleId="a8">
    <w:name w:val="Table Grid"/>
    <w:basedOn w:val="a1"/>
    <w:uiPriority w:val="59"/>
    <w:rsid w:val="0003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0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0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D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E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319D"/>
    <w:pPr>
      <w:ind w:left="720"/>
      <w:contextualSpacing/>
    </w:pPr>
  </w:style>
  <w:style w:type="table" w:styleId="a8">
    <w:name w:val="Table Grid"/>
    <w:basedOn w:val="a1"/>
    <w:uiPriority w:val="59"/>
    <w:rsid w:val="0003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964C-E705-47FC-A38F-94AA4D88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Старковская</dc:creator>
  <cp:lastModifiedBy>Ольга Анатольевна Старковская</cp:lastModifiedBy>
  <cp:revision>3</cp:revision>
  <cp:lastPrinted>2023-04-20T13:19:00Z</cp:lastPrinted>
  <dcterms:created xsi:type="dcterms:W3CDTF">2023-04-20T12:59:00Z</dcterms:created>
  <dcterms:modified xsi:type="dcterms:W3CDTF">2023-04-20T13:23:00Z</dcterms:modified>
</cp:coreProperties>
</file>